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24" w:rsidRDefault="00F6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3EC7" wp14:editId="27D6555A">
                <wp:simplePos x="0" y="0"/>
                <wp:positionH relativeFrom="column">
                  <wp:posOffset>-324196</wp:posOffset>
                </wp:positionH>
                <wp:positionV relativeFrom="paragraph">
                  <wp:posOffset>-224444</wp:posOffset>
                </wp:positionV>
                <wp:extent cx="10382250" cy="698269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69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E24" w:rsidRPr="00F02F8E" w:rsidRDefault="006F1F15" w:rsidP="006F1F15">
                            <w:pPr>
                              <w:jc w:val="center"/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OLIVER AND THE SEAWIGS </w:t>
                            </w:r>
                            <w:r w:rsidR="00F60E24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:rsidR="00D05692" w:rsidRDefault="00D05692"/>
                          <w:tbl>
                            <w:tblPr>
                              <w:tblStyle w:val="TableGrid"/>
                              <w:tblW w:w="9805" w:type="dxa"/>
                              <w:tblInd w:w="62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1587"/>
                              <w:gridCol w:w="283"/>
                              <w:gridCol w:w="1587"/>
                              <w:gridCol w:w="1587"/>
                              <w:gridCol w:w="1587"/>
                            </w:tblGrid>
                            <w:tr w:rsidR="007D46EA" w:rsidTr="007D46EA">
                              <w:tc>
                                <w:tcPr>
                                  <w:tcW w:w="4761" w:type="dxa"/>
                                  <w:gridSpan w:val="3"/>
                                  <w:shd w:val="clear" w:color="auto" w:fill="66FFFF"/>
                                </w:tcPr>
                                <w:p w:rsidR="007D46EA" w:rsidRPr="00DF0CEC" w:rsidRDefault="007D46EA" w:rsidP="007D46E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0CEC">
                                    <w:rPr>
                                      <w:b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D46EA" w:rsidRDefault="007D46EA" w:rsidP="007D46EA"/>
                              </w:tc>
                              <w:tc>
                                <w:tcPr>
                                  <w:tcW w:w="4761" w:type="dxa"/>
                                  <w:gridSpan w:val="3"/>
                                  <w:shd w:val="clear" w:color="auto" w:fill="66FFFF"/>
                                </w:tcPr>
                                <w:p w:rsidR="007D46EA" w:rsidRPr="00DF0CEC" w:rsidRDefault="007D46EA" w:rsidP="007D46E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0CEC">
                                    <w:rPr>
                                      <w:b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albatross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Large bird with long narrow wings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fissures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Narrow opening or crack of considerable length</w:t>
                                  </w: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anguish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Great mental or physical pain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authority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 power or right to give orders.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bewildered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Great confusion- very puzzled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blighted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To destroy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collided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Forceful impact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composure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Ability to stay calm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crescendo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Loudest point reached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cascaded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Pour downwards rapidly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dinghy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 small inflatable boat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distraught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Someone who is very troubled, confused or has gone crazy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flimsy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Weak inadequate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E24" w:rsidRPr="00F02F8E" w:rsidRDefault="007D46EA" w:rsidP="006F1F15">
                            <w:pPr>
                              <w:jc w:val="center"/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1F15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OLIVER AND THE SEAWIGS </w:t>
                            </w:r>
                            <w:r w:rsidR="00F60E24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E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5pt;margin-top:-17.65pt;width:817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" filled="f" stroked="f">
                <v:textbox>
                  <w:txbxContent>
                    <w:p w:rsidR="00F60E24" w:rsidRPr="00F02F8E" w:rsidRDefault="006F1F15" w:rsidP="006F1F15">
                      <w:pPr>
                        <w:jc w:val="center"/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OLIVER AND THE SEAWIGS </w:t>
                      </w:r>
                      <w:r w:rsidR="00F60E24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:rsidR="00D05692" w:rsidRDefault="00D05692"/>
                    <w:tbl>
                      <w:tblPr>
                        <w:tblStyle w:val="TableGrid"/>
                        <w:tblW w:w="9805" w:type="dxa"/>
                        <w:tblInd w:w="6246" w:type="dxa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1587"/>
                        <w:gridCol w:w="283"/>
                        <w:gridCol w:w="1587"/>
                        <w:gridCol w:w="1587"/>
                        <w:gridCol w:w="1587"/>
                      </w:tblGrid>
                      <w:tr w:rsidR="007D46EA" w:rsidTr="007D46EA">
                        <w:tc>
                          <w:tcPr>
                            <w:tcW w:w="4761" w:type="dxa"/>
                            <w:gridSpan w:val="3"/>
                            <w:shd w:val="clear" w:color="auto" w:fill="66FFFF"/>
                          </w:tcPr>
                          <w:p w:rsidR="007D46EA" w:rsidRPr="00DF0CEC" w:rsidRDefault="007D46EA" w:rsidP="007D46EA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0CEC">
                              <w:rPr>
                                <w:b/>
                                <w:sz w:val="24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7D46EA" w:rsidRDefault="007D46EA" w:rsidP="007D46EA"/>
                        </w:tc>
                        <w:tc>
                          <w:tcPr>
                            <w:tcW w:w="4761" w:type="dxa"/>
                            <w:gridSpan w:val="3"/>
                            <w:shd w:val="clear" w:color="auto" w:fill="66FFFF"/>
                          </w:tcPr>
                          <w:p w:rsidR="007D46EA" w:rsidRPr="00DF0CEC" w:rsidRDefault="007D46EA" w:rsidP="007D46EA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0CEC">
                              <w:rPr>
                                <w:b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albatross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Large bird with long narrow wings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fissures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Narrow opening or crack of considerable length</w:t>
                            </w: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anguish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Great mental or physical pain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authority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 power or right to give orders.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bewildered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Great confusion- very puzzled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blighted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To destroy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collided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Forceful impact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composure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Ability to stay calm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crescendo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Loudest point reached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cascaded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Pour downwards rapidly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dinghy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 small inflatable boat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distraught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Someone who is very troubled, confused or has gone crazy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flimsy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Weak inadequate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F60E24" w:rsidRPr="00F02F8E" w:rsidRDefault="007D46EA" w:rsidP="006F1F15">
                      <w:pPr>
                        <w:jc w:val="center"/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1F15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OLIVER AND THE SEAWIGS </w:t>
                      </w:r>
                      <w:r w:rsidR="00F60E24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25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544"/>
      </w:tblGrid>
      <w:tr w:rsidR="00F02F8E" w:rsidTr="00334994">
        <w:trPr>
          <w:trHeight w:val="266"/>
        </w:trPr>
        <w:tc>
          <w:tcPr>
            <w:tcW w:w="1696" w:type="dxa"/>
          </w:tcPr>
          <w:p w:rsidR="00F02F8E" w:rsidRPr="00BA2D2D" w:rsidRDefault="00F02F8E" w:rsidP="00F02F8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A2D2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Name of book:</w:t>
            </w:r>
          </w:p>
        </w:tc>
        <w:tc>
          <w:tcPr>
            <w:tcW w:w="3544" w:type="dxa"/>
          </w:tcPr>
          <w:p w:rsidR="00F02F8E" w:rsidRDefault="00F02F8E" w:rsidP="00F02F8E">
            <w:pPr>
              <w:pStyle w:val="Title"/>
              <w:jc w:val="left"/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</w:pPr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 xml:space="preserve">Oliver and </w:t>
            </w:r>
            <w:r w:rsidR="00380F4D"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>t</w:t>
            </w:r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 xml:space="preserve">he </w:t>
            </w:r>
            <w:proofErr w:type="spellStart"/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>S</w:t>
            </w:r>
            <w:r w:rsidR="009171AB"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>eawigs</w:t>
            </w:r>
            <w:proofErr w:type="spellEnd"/>
          </w:p>
        </w:tc>
      </w:tr>
      <w:tr w:rsidR="00F02F8E" w:rsidTr="00334994">
        <w:trPr>
          <w:trHeight w:val="249"/>
        </w:trPr>
        <w:tc>
          <w:tcPr>
            <w:tcW w:w="1696" w:type="dxa"/>
          </w:tcPr>
          <w:p w:rsidR="00F02F8E" w:rsidRPr="00BA2D2D" w:rsidRDefault="00F02F8E" w:rsidP="00F02F8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A2D2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Date Published:</w:t>
            </w:r>
          </w:p>
        </w:tc>
        <w:tc>
          <w:tcPr>
            <w:tcW w:w="3544" w:type="dxa"/>
          </w:tcPr>
          <w:p w:rsidR="00F02F8E" w:rsidRDefault="00F02F8E" w:rsidP="00F02F8E">
            <w:pPr>
              <w:pStyle w:val="Title"/>
              <w:jc w:val="left"/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</w:pPr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>5</w:t>
            </w:r>
            <w:r w:rsidR="007156DA"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>th</w:t>
            </w:r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 xml:space="preserve"> September 2013</w:t>
            </w:r>
          </w:p>
        </w:tc>
      </w:tr>
      <w:tr w:rsidR="00F02F8E" w:rsidTr="00334994">
        <w:trPr>
          <w:trHeight w:val="249"/>
        </w:trPr>
        <w:tc>
          <w:tcPr>
            <w:tcW w:w="1696" w:type="dxa"/>
          </w:tcPr>
          <w:p w:rsidR="00F02F8E" w:rsidRPr="00BA2D2D" w:rsidRDefault="00F02F8E" w:rsidP="00F02F8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A2D2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Author:</w:t>
            </w:r>
          </w:p>
        </w:tc>
        <w:tc>
          <w:tcPr>
            <w:tcW w:w="3544" w:type="dxa"/>
          </w:tcPr>
          <w:p w:rsidR="00F02F8E" w:rsidRDefault="00F02F8E" w:rsidP="00F02F8E">
            <w:pPr>
              <w:pStyle w:val="Title"/>
              <w:jc w:val="left"/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</w:pPr>
            <w:r>
              <w:rPr>
                <w:rFonts w:ascii="HP Simplified" w:hAnsi="HP Simplified" w:cs="Arial"/>
                <w:b w:val="0"/>
                <w:bCs w:val="0"/>
                <w:sz w:val="20"/>
                <w:u w:val="none"/>
              </w:rPr>
              <w:t xml:space="preserve">Philip Reeve </w:t>
            </w:r>
          </w:p>
        </w:tc>
      </w:tr>
      <w:tr w:rsidR="00BA2D2D" w:rsidTr="00334994">
        <w:trPr>
          <w:trHeight w:val="266"/>
        </w:trPr>
        <w:tc>
          <w:tcPr>
            <w:tcW w:w="1696" w:type="dxa"/>
          </w:tcPr>
          <w:p w:rsidR="00BA2D2D" w:rsidRPr="00BA2D2D" w:rsidRDefault="00BA2D2D" w:rsidP="0033499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A2D2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Genre:</w:t>
            </w:r>
          </w:p>
        </w:tc>
        <w:tc>
          <w:tcPr>
            <w:tcW w:w="3544" w:type="dxa"/>
          </w:tcPr>
          <w:p w:rsidR="00BA2D2D" w:rsidRPr="00BA2D2D" w:rsidRDefault="00F02F8E" w:rsidP="0033499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Comedy adventure </w:t>
            </w:r>
            <w:r w:rsidR="00BA2D2D" w:rsidRPr="00BA2D2D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BA2D2D" w:rsidTr="00E1601E">
        <w:tc>
          <w:tcPr>
            <w:tcW w:w="5240" w:type="dxa"/>
            <w:shd w:val="clear" w:color="auto" w:fill="FFC000"/>
          </w:tcPr>
          <w:p w:rsidR="00BA2D2D" w:rsidRPr="005A6D67" w:rsidRDefault="00BA2D2D" w:rsidP="00E1601E">
            <w:pPr>
              <w:pStyle w:val="Title"/>
              <w:rPr>
                <w:rFonts w:ascii="Arial" w:hAnsi="Arial" w:cs="Arial"/>
                <w:bCs w:val="0"/>
                <w:sz w:val="24"/>
                <w:u w:val="none"/>
              </w:rPr>
            </w:pPr>
            <w:r w:rsidRPr="005A6D67">
              <w:rPr>
                <w:rFonts w:ascii="Arial" w:hAnsi="Arial" w:cs="Arial"/>
                <w:bCs w:val="0"/>
                <w:sz w:val="24"/>
                <w:u w:val="none"/>
              </w:rPr>
              <w:t>QUOTES</w:t>
            </w:r>
          </w:p>
        </w:tc>
      </w:tr>
      <w:tr w:rsidR="00BA2D2D" w:rsidTr="00E1601E">
        <w:trPr>
          <w:trHeight w:val="839"/>
        </w:trPr>
        <w:tc>
          <w:tcPr>
            <w:tcW w:w="5240" w:type="dxa"/>
          </w:tcPr>
          <w:p w:rsidR="00BA2D2D" w:rsidRPr="00F02F8E" w:rsidRDefault="007156DA" w:rsidP="00285769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“</w:t>
            </w:r>
            <w:r w:rsidR="00F02F8E" w:rsidRPr="00F02F8E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Years of exploring had taught him that you don’t solve problems by sitting around complaining about them. You have to do something.”</w:t>
            </w:r>
          </w:p>
        </w:tc>
      </w:tr>
    </w:tbl>
    <w:tbl>
      <w:tblPr>
        <w:tblpPr w:leftFromText="180" w:rightFromText="180" w:vertAnchor="text" w:horzAnchor="margin" w:tblpY="8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BA2D2D" w:rsidTr="00F40CB7">
        <w:tc>
          <w:tcPr>
            <w:tcW w:w="5240" w:type="dxa"/>
            <w:shd w:val="clear" w:color="auto" w:fill="CC99FF"/>
          </w:tcPr>
          <w:p w:rsidR="00BA2D2D" w:rsidRPr="005A6D67" w:rsidRDefault="00BA2D2D" w:rsidP="00F40CB7">
            <w:pPr>
              <w:pStyle w:val="Title"/>
              <w:rPr>
                <w:rFonts w:ascii="Arial" w:hAnsi="Arial" w:cs="Arial"/>
                <w:bCs w:val="0"/>
                <w:sz w:val="24"/>
                <w:u w:val="none"/>
              </w:rPr>
            </w:pPr>
            <w:r w:rsidRPr="005A6D67">
              <w:rPr>
                <w:rFonts w:ascii="Arial" w:hAnsi="Arial" w:cs="Arial"/>
                <w:bCs w:val="0"/>
                <w:sz w:val="24"/>
                <w:u w:val="none"/>
              </w:rPr>
              <w:t>DISCUSSION POINTS</w:t>
            </w:r>
          </w:p>
        </w:tc>
      </w:tr>
      <w:tr w:rsidR="00BA2D2D" w:rsidTr="00F40CB7">
        <w:trPr>
          <w:trHeight w:val="1268"/>
        </w:trPr>
        <w:tc>
          <w:tcPr>
            <w:tcW w:w="5240" w:type="dxa"/>
          </w:tcPr>
          <w:p w:rsidR="00BA2D2D" w:rsidRPr="00F02F8E" w:rsidRDefault="00F02F8E" w:rsidP="00F40CB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F02F8E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 xml:space="preserve">Why do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you</w:t>
            </w:r>
            <w:r w:rsidRPr="00F02F8E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 xml:space="preserve"> think the author decided to create a mermaid who can’t sing very well, is rather plump and has poor eyesight?</w:t>
            </w:r>
          </w:p>
          <w:p w:rsidR="00F02F8E" w:rsidRPr="00F02F8E" w:rsidRDefault="00F02F8E" w:rsidP="00F02F8E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12"/>
                <w:u w:val="none"/>
              </w:rPr>
            </w:pPr>
          </w:p>
          <w:p w:rsidR="00F02F8E" w:rsidRPr="00F02F8E" w:rsidRDefault="00F02F8E" w:rsidP="00F40CB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What does it mean when we say something has an ‘empty heart’?</w:t>
            </w:r>
          </w:p>
        </w:tc>
      </w:tr>
    </w:tbl>
    <w:p w:rsidR="00F60E24" w:rsidRDefault="00F60E24"/>
    <w:p w:rsidR="00F40CB7" w:rsidRDefault="00F40CB7"/>
    <w:p w:rsidR="00F40CB7" w:rsidRDefault="00F40CB7"/>
    <w:p w:rsidR="00F40CB7" w:rsidRDefault="00F02F8E">
      <w:r>
        <w:rPr>
          <w:noProof/>
        </w:rPr>
        <w:drawing>
          <wp:anchor distT="0" distB="0" distL="114300" distR="114300" simplePos="0" relativeHeight="251660288" behindDoc="0" locked="0" layoutInCell="1" allowOverlap="1" wp14:anchorId="29A07B4A">
            <wp:simplePos x="0" y="0"/>
            <wp:positionH relativeFrom="column">
              <wp:posOffset>673042</wp:posOffset>
            </wp:positionH>
            <wp:positionV relativeFrom="paragraph">
              <wp:posOffset>22225</wp:posOffset>
            </wp:positionV>
            <wp:extent cx="1878330" cy="2710815"/>
            <wp:effectExtent l="0" t="0" r="762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828"/>
        <w:tblW w:w="9805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283"/>
        <w:gridCol w:w="1587"/>
        <w:gridCol w:w="1587"/>
        <w:gridCol w:w="1587"/>
      </w:tblGrid>
      <w:tr w:rsidR="00B353E7" w:rsidTr="00B353E7">
        <w:tc>
          <w:tcPr>
            <w:tcW w:w="4761" w:type="dxa"/>
            <w:gridSpan w:val="3"/>
            <w:shd w:val="clear" w:color="auto" w:fill="66FFFF"/>
          </w:tcPr>
          <w:p w:rsidR="00B353E7" w:rsidRPr="00DF0CEC" w:rsidRDefault="00B353E7" w:rsidP="00F02F8E">
            <w:pPr>
              <w:spacing w:before="40" w:after="40"/>
              <w:jc w:val="center"/>
              <w:rPr>
                <w:b/>
                <w:sz w:val="24"/>
              </w:rPr>
            </w:pPr>
            <w:r w:rsidRPr="00DF0CEC">
              <w:rPr>
                <w:b/>
                <w:sz w:val="24"/>
              </w:rPr>
              <w:t>VOCABULARY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353E7" w:rsidRDefault="00B353E7" w:rsidP="00F02F8E"/>
        </w:tc>
        <w:tc>
          <w:tcPr>
            <w:tcW w:w="4761" w:type="dxa"/>
            <w:gridSpan w:val="3"/>
            <w:shd w:val="clear" w:color="auto" w:fill="66FFFF"/>
          </w:tcPr>
          <w:p w:rsidR="00B353E7" w:rsidRPr="00DF0CEC" w:rsidRDefault="00B353E7" w:rsidP="00F02F8E">
            <w:pPr>
              <w:spacing w:before="40" w:after="40"/>
              <w:jc w:val="center"/>
              <w:rPr>
                <w:b/>
                <w:sz w:val="24"/>
              </w:rPr>
            </w:pPr>
            <w:r w:rsidRPr="00DF0CEC">
              <w:rPr>
                <w:b/>
                <w:sz w:val="24"/>
              </w:rPr>
              <w:t>VOCABULARY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albatross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AF76EC" wp14:editId="48721C2B">
                  <wp:extent cx="447675" cy="43353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Default="00B353E7" w:rsidP="007156D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large bird with long narrow wings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flimsy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F6EB1" wp14:editId="51366AAB">
                  <wp:extent cx="276225" cy="411629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0" cy="41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7D46EA" w:rsidRDefault="00B353E7" w:rsidP="00F74462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weak inadequate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anguish</w:t>
            </w:r>
          </w:p>
        </w:tc>
        <w:tc>
          <w:tcPr>
            <w:tcW w:w="1587" w:type="dxa"/>
          </w:tcPr>
          <w:p w:rsidR="00B353E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A71151" wp14:editId="3750192F">
                  <wp:extent cx="581025" cy="5597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5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great mental or physical pain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fissures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E2E1DD" wp14:editId="18FFA132">
                  <wp:extent cx="721783" cy="4191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93" cy="41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a</w:t>
            </w:r>
            <w:r w:rsidRPr="007D46E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narrow opening or crack of considerable length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3C1D1E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 w:rsidRPr="003C1D1E">
              <w:rPr>
                <w:rFonts w:cs="Arial"/>
                <w:bCs/>
              </w:rPr>
              <w:t>authority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D7C0B3" wp14:editId="6D085C14">
                  <wp:extent cx="466725" cy="41324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09" cy="42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a power or right to give orders.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launched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C16F49" wp14:editId="3BD745D2">
                  <wp:extent cx="657225" cy="5352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82" cy="53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to throw, to release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3C1D1E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 w:rsidRPr="003C1D1E">
              <w:rPr>
                <w:rFonts w:cs="Arial"/>
                <w:bCs/>
              </w:rPr>
              <w:t>bewildered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9E5E55" wp14:editId="7295C2EF">
                  <wp:extent cx="609600" cy="5203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832" cy="52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great confusion- very puzzled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mischief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6445C7" wp14:editId="7FD5E657">
                  <wp:extent cx="514350" cy="467053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4" cy="47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playful misbehaviour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blighted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F28BF8" wp14:editId="32F08661">
                  <wp:extent cx="409575" cy="4796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61" cy="48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to destroy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nonchalantly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60168C" wp14:editId="114DD480">
                  <wp:extent cx="514350" cy="470263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4" cy="47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seeming calm and not worried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collided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DDEB98" wp14:editId="69A40FCA">
                  <wp:extent cx="590550" cy="4447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33" cy="45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forceful impact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obnoxious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FEB609" wp14:editId="279A6890">
                  <wp:extent cx="476250" cy="3709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54" cy="37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extremely unpleasant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composure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AA285D" wp14:editId="3FDB5FA3">
                  <wp:extent cx="504825" cy="57139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46" cy="58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Default="00B353E7" w:rsidP="007156D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ability to stay calm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perplexed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F0C09D" wp14:editId="781A1D0D">
                  <wp:extent cx="419100" cy="37945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8" cy="38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puzzled and confused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crescendo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D969A5" wp14:editId="5BB6A466">
                  <wp:extent cx="657225" cy="32529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41" cy="33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loudest point reached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relic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CDC582" wp14:editId="591EC7A5">
                  <wp:extent cx="419100" cy="455771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39" cy="46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something old and historic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cascaded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DDE05B" wp14:editId="36F4CD9D">
                  <wp:extent cx="457200" cy="4518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97" cy="45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pour downwards rapidly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repulsive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80CF9B" wp14:editId="30A969C4">
                  <wp:extent cx="504825" cy="396648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60" cy="39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horrible and disgusting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dinghy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4B52BA" wp14:editId="5AB19132">
                  <wp:extent cx="590550" cy="342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a small inflatable boat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Short-sighted</w:t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1C0D18" wp14:editId="742F3B11">
                  <wp:extent cx="714375" cy="3143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7D46EA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unable to see clearly unless close to your eyes.</w:t>
            </w:r>
          </w:p>
        </w:tc>
      </w:tr>
      <w:tr w:rsidR="00B353E7" w:rsidTr="00B353E7">
        <w:trPr>
          <w:trHeight w:val="782"/>
        </w:trPr>
        <w:tc>
          <w:tcPr>
            <w:tcW w:w="1587" w:type="dxa"/>
          </w:tcPr>
          <w:p w:rsidR="00B353E7" w:rsidRPr="00F40CB7" w:rsidRDefault="00B353E7" w:rsidP="00F74462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distraught</w:t>
            </w:r>
          </w:p>
        </w:tc>
        <w:tc>
          <w:tcPr>
            <w:tcW w:w="1587" w:type="dxa"/>
          </w:tcPr>
          <w:p w:rsidR="00B353E7" w:rsidRPr="00F40CB7" w:rsidRDefault="00B353E7" w:rsidP="00F744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F9E3DA" wp14:editId="57A6F298">
                  <wp:extent cx="548136" cy="47625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88" cy="4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F74462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F92180">
              <w:rPr>
                <w:rFonts w:ascii="Arial" w:hAnsi="Arial" w:cs="Arial"/>
                <w:b w:val="0"/>
                <w:bCs w:val="0"/>
                <w:sz w:val="18"/>
                <w:u w:val="none"/>
              </w:rPr>
              <w:t>someone who is very troubled, confused or has gone crazy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353E7" w:rsidRPr="00F40CB7" w:rsidRDefault="00B353E7" w:rsidP="00F744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:rsidR="00B353E7" w:rsidRDefault="00B353E7" w:rsidP="00F74462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successor</w:t>
            </w:r>
          </w:p>
        </w:tc>
        <w:tc>
          <w:tcPr>
            <w:tcW w:w="1587" w:type="dxa"/>
          </w:tcPr>
          <w:p w:rsidR="00B353E7" w:rsidRPr="00F40CB7" w:rsidRDefault="00B353E7" w:rsidP="00F7446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B5873D" wp14:editId="6111F6B7">
                  <wp:extent cx="314325" cy="46101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94" cy="46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53E7" w:rsidRPr="00F40CB7" w:rsidRDefault="00B353E7" w:rsidP="00F74462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u w:val="none"/>
              </w:rPr>
              <w:t>person who takes over a job</w:t>
            </w:r>
          </w:p>
        </w:tc>
      </w:tr>
    </w:tbl>
    <w:p w:rsidR="00F40CB7" w:rsidRDefault="00F40CB7">
      <w:bookmarkStart w:id="0" w:name="_GoBack"/>
      <w:bookmarkEnd w:id="0"/>
    </w:p>
    <w:sectPr w:rsidR="00F40CB7" w:rsidSect="00F40CB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asure Map Dead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Stricken Brush">
    <w:altName w:val="Calibri"/>
    <w:charset w:val="00"/>
    <w:family w:val="auto"/>
    <w:pitch w:val="variable"/>
    <w:sig w:usb0="00000003" w:usb1="10000000" w:usb2="00000000" w:usb3="00000000" w:csb0="00000001" w:csb1="00000000"/>
  </w:font>
  <w:font w:name="HP Simplified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E93"/>
    <w:multiLevelType w:val="hybridMultilevel"/>
    <w:tmpl w:val="2562934A"/>
    <w:lvl w:ilvl="0" w:tplc="66ECE9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24"/>
    <w:rsid w:val="00184E24"/>
    <w:rsid w:val="001B7C2F"/>
    <w:rsid w:val="00283279"/>
    <w:rsid w:val="00285769"/>
    <w:rsid w:val="00303D44"/>
    <w:rsid w:val="003066A1"/>
    <w:rsid w:val="00321BFB"/>
    <w:rsid w:val="00334994"/>
    <w:rsid w:val="00380F4D"/>
    <w:rsid w:val="003C1D1E"/>
    <w:rsid w:val="004D4905"/>
    <w:rsid w:val="005A2C25"/>
    <w:rsid w:val="005A6D67"/>
    <w:rsid w:val="006557DE"/>
    <w:rsid w:val="006F1F15"/>
    <w:rsid w:val="007156DA"/>
    <w:rsid w:val="00726CBA"/>
    <w:rsid w:val="007D46EA"/>
    <w:rsid w:val="0090547E"/>
    <w:rsid w:val="009171AB"/>
    <w:rsid w:val="009A6623"/>
    <w:rsid w:val="00B353E7"/>
    <w:rsid w:val="00BA2D2D"/>
    <w:rsid w:val="00CA20BF"/>
    <w:rsid w:val="00D05692"/>
    <w:rsid w:val="00D37CF7"/>
    <w:rsid w:val="00D7643F"/>
    <w:rsid w:val="00DF0CEC"/>
    <w:rsid w:val="00E047A6"/>
    <w:rsid w:val="00E1601E"/>
    <w:rsid w:val="00F02F8E"/>
    <w:rsid w:val="00F40CB7"/>
    <w:rsid w:val="00F60E24"/>
    <w:rsid w:val="00F74462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9AE"/>
  <w15:chartTrackingRefBased/>
  <w15:docId w15:val="{6302EFA8-BC33-4395-8BDA-DF248F7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24"/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0E24"/>
    <w:pPr>
      <w:jc w:val="center"/>
    </w:pPr>
    <w:rPr>
      <w:rFonts w:ascii="Treasure Map Deadhand" w:hAnsi="Treasure Map Deadhand"/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F60E24"/>
    <w:rPr>
      <w:rFonts w:ascii="Treasure Map Deadhand" w:eastAsia="Times New Roman" w:hAnsi="Treasure Map Deadhand" w:cs="Times New Roman"/>
      <w:b/>
      <w:bCs/>
      <w:sz w:val="46"/>
      <w:u w:val="single"/>
    </w:rPr>
  </w:style>
  <w:style w:type="table" w:styleId="TableGrid">
    <w:name w:val="Table Grid"/>
    <w:basedOn w:val="TableNormal"/>
    <w:uiPriority w:val="39"/>
    <w:rsid w:val="00F4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Hudson</dc:creator>
  <cp:keywords/>
  <dc:description/>
  <cp:lastModifiedBy>Emma Whitehead</cp:lastModifiedBy>
  <cp:revision>11</cp:revision>
  <cp:lastPrinted>2021-11-03T08:51:00Z</cp:lastPrinted>
  <dcterms:created xsi:type="dcterms:W3CDTF">2021-11-02T07:56:00Z</dcterms:created>
  <dcterms:modified xsi:type="dcterms:W3CDTF">2021-11-05T13:02:00Z</dcterms:modified>
</cp:coreProperties>
</file>